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EA2" w:rsidRPr="00C77985" w:rsidRDefault="00140EA2" w:rsidP="00140EA2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Hlk50546377"/>
      <w:r w:rsidRPr="00C77985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140EA2" w:rsidRPr="00C77985" w:rsidRDefault="00140EA2" w:rsidP="00140EA2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140EA2" w:rsidRDefault="00140EA2" w:rsidP="00140EA2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 xml:space="preserve">ФАКУЛЬТЕТ УКРАЇНСЬКОЇ Й ІНОЗЕМНОЇ ФІЛОЛОГІЇ ТА ЖУРНАЛІСТИКИ </w:t>
      </w:r>
    </w:p>
    <w:p w:rsidR="00140EA2" w:rsidRPr="00C77985" w:rsidRDefault="00140EA2" w:rsidP="00140EA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140EA2" w:rsidRPr="00C77985" w:rsidRDefault="00140EA2" w:rsidP="00140EA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140EA2" w:rsidRPr="00C77985" w:rsidRDefault="00140EA2" w:rsidP="00140E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140EA2" w:rsidRPr="00C77985" w:rsidRDefault="00140EA2" w:rsidP="00140EA2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140EA2" w:rsidRPr="00C77985" w:rsidRDefault="00140EA2" w:rsidP="00140EA2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365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140EA2" w:rsidRPr="00C365A3" w:rsidRDefault="00140EA2" w:rsidP="00140EA2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140EA2" w:rsidRPr="00C77985" w:rsidRDefault="00140EA2" w:rsidP="00140EA2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136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Pr="00AB5D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ротокол 2 від 02.09.2024</w:t>
      </w:r>
    </w:p>
    <w:p w:rsidR="00140EA2" w:rsidRPr="00C77985" w:rsidRDefault="00140EA2" w:rsidP="00140EA2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з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кафедри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140EA2" w:rsidRPr="00C77985" w:rsidRDefault="00140EA2" w:rsidP="00140EA2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 w:rsidR="00E379C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2413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140EA2" w:rsidRPr="00C77985" w:rsidRDefault="00140EA2" w:rsidP="00140EA2">
      <w:pPr>
        <w:spacing w:after="0" w:line="240" w:lineRule="auto"/>
        <w:jc w:val="center"/>
        <w:rPr>
          <w:lang w:val="uk-UA"/>
        </w:rPr>
      </w:pPr>
    </w:p>
    <w:p w:rsidR="00140EA2" w:rsidRPr="00C77985" w:rsidRDefault="00140EA2" w:rsidP="00140E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140EA2" w:rsidRPr="00C77985" w:rsidRDefault="00140EA2" w:rsidP="00140E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ІНОЗЕМНА МОВА </w:t>
      </w:r>
    </w:p>
    <w:p w:rsidR="00140EA2" w:rsidRDefault="00140EA2" w:rsidP="00140EA2">
      <w:pPr>
        <w:tabs>
          <w:tab w:val="left" w:pos="1530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bookmarkStart w:id="2" w:name="_Hlk82888128"/>
    </w:p>
    <w:p w:rsidR="00140EA2" w:rsidRDefault="00140EA2" w:rsidP="00140EA2">
      <w:pPr>
        <w:tabs>
          <w:tab w:val="left" w:pos="1530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140EA2" w:rsidRDefault="00140EA2" w:rsidP="00140EA2">
      <w:pPr>
        <w:tabs>
          <w:tab w:val="left" w:pos="1530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140EA2" w:rsidRDefault="00140EA2" w:rsidP="00140EA2">
      <w:pPr>
        <w:tabs>
          <w:tab w:val="left" w:pos="1530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140EA2" w:rsidRDefault="00140EA2" w:rsidP="00140EA2">
      <w:pPr>
        <w:tabs>
          <w:tab w:val="left" w:pos="1530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140EA2" w:rsidRPr="00C77985" w:rsidRDefault="00140EA2" w:rsidP="00140EA2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shd w:val="clear" w:color="auto" w:fill="FFFFFF"/>
          <w:lang w:val="uk-UA"/>
        </w:rPr>
      </w:pPr>
    </w:p>
    <w:p w:rsidR="00140EA2" w:rsidRPr="00C77985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  <w:r w:rsidRPr="00C77985">
        <w:rPr>
          <w:rFonts w:ascii="Times New Roman" w:eastAsia="Times New Roman" w:hAnsi="Times New Roman" w:cs="Times New Roman"/>
        </w:rPr>
        <w:t xml:space="preserve">Освітня програма </w:t>
      </w:r>
      <w:r w:rsidRPr="00C77985">
        <w:rPr>
          <w:rFonts w:ascii="Times New Roman" w:eastAsia="Times New Roman" w:hAnsi="Times New Roman" w:cs="Times New Roman"/>
          <w:lang w:val="uk-UA"/>
        </w:rPr>
        <w:t xml:space="preserve"> Екологія</w:t>
      </w:r>
    </w:p>
    <w:p w:rsidR="00140EA2" w:rsidRPr="00C77985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  <w:r w:rsidRPr="00C77985">
        <w:rPr>
          <w:rFonts w:ascii="Times New Roman" w:eastAsia="Times New Roman" w:hAnsi="Times New Roman" w:cs="Times New Roman"/>
        </w:rPr>
        <w:t>Спеціальність</w:t>
      </w:r>
      <w:r w:rsidRPr="00C77985">
        <w:rPr>
          <w:rFonts w:ascii="Times New Roman" w:eastAsia="Times New Roman" w:hAnsi="Times New Roman" w:cs="Times New Roman"/>
          <w:lang w:val="uk-UA"/>
        </w:rPr>
        <w:t xml:space="preserve">  </w:t>
      </w:r>
      <w:r w:rsidRPr="00C77985">
        <w:rPr>
          <w:rFonts w:ascii="Times New Roman" w:hAnsi="Times New Roman" w:cs="Times New Roman"/>
        </w:rPr>
        <w:t xml:space="preserve"> </w:t>
      </w:r>
      <w:r w:rsidRPr="00C77985">
        <w:rPr>
          <w:rFonts w:ascii="Times New Roman" w:eastAsia="Times New Roman" w:hAnsi="Times New Roman" w:cs="Times New Roman"/>
        </w:rPr>
        <w:t xml:space="preserve"> 10</w:t>
      </w:r>
      <w:r w:rsidRPr="00C77985">
        <w:rPr>
          <w:rFonts w:ascii="Times New Roman" w:eastAsia="Times New Roman" w:hAnsi="Times New Roman" w:cs="Times New Roman"/>
          <w:lang w:val="uk-UA"/>
        </w:rPr>
        <w:t>1 Екологія</w:t>
      </w:r>
    </w:p>
    <w:p w:rsidR="00140EA2" w:rsidRPr="00C77985" w:rsidRDefault="00140EA2" w:rsidP="00140E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eastAsia="Times New Roman" w:hAnsi="Times New Roman" w:cs="Times New Roman"/>
        </w:rPr>
        <w:t xml:space="preserve">Галузь знань </w:t>
      </w:r>
      <w:r w:rsidRPr="00C77985">
        <w:rPr>
          <w:rFonts w:ascii="Times New Roman" w:hAnsi="Times New Roman" w:cs="Times New Roman"/>
          <w:shd w:val="clear" w:color="auto" w:fill="FFFFFF"/>
          <w:lang w:val="uk-UA"/>
        </w:rPr>
        <w:t xml:space="preserve"> 10 Природничі науки</w:t>
      </w:r>
      <w:r w:rsidRPr="00C77985">
        <w:rPr>
          <w:rFonts w:ascii="Times New Roman" w:eastAsia="Times New Roman" w:hAnsi="Times New Roman" w:cs="Times New Roman"/>
          <w:lang w:val="uk-UA"/>
        </w:rPr>
        <w:t xml:space="preserve">                                                              </w:t>
      </w:r>
    </w:p>
    <w:bookmarkEnd w:id="2"/>
    <w:p w:rsidR="00140EA2" w:rsidRPr="00C77985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7058" w:rsidRDefault="00B47058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B47058" w:rsidRDefault="00B47058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B47058" w:rsidRDefault="00B47058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B47058" w:rsidRDefault="00B47058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B47058" w:rsidRDefault="00B47058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140EA2" w:rsidRPr="00246D95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(1, 2 семестр)</w:t>
      </w:r>
    </w:p>
    <w:p w:rsidR="00140EA2" w:rsidRPr="00C77985" w:rsidRDefault="00140EA2" w:rsidP="00140EA2">
      <w:pPr>
        <w:widowControl w:val="0"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2024</w:t>
      </w:r>
    </w:p>
    <w:p w:rsidR="00140EA2" w:rsidRDefault="00140EA2" w:rsidP="00140EA2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140EA2" w:rsidRPr="00C77985" w:rsidRDefault="00140EA2" w:rsidP="00140EA2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10206"/>
      </w:tblGrid>
      <w:tr w:rsidR="00140EA2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C77985" w:rsidRDefault="00140EA2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C77985" w:rsidRDefault="00140EA2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</w:tr>
      <w:tr w:rsidR="00140EA2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C77985" w:rsidRDefault="00140EA2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C77985" w:rsidRDefault="00140EA2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  <w:p w:rsidR="00140EA2" w:rsidRPr="00C77985" w:rsidRDefault="00140EA2" w:rsidP="00F54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0EA2" w:rsidRPr="00DB20C6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C77985" w:rsidRDefault="00140EA2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C77985" w:rsidRDefault="00E379CD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140EA2" w:rsidRPr="00C77985">
                <w:rPr>
                  <w:color w:val="0000FF"/>
                  <w:u w:val="single"/>
                </w:rPr>
                <w:t>http</w:t>
              </w:r>
              <w:r w:rsidR="00140EA2" w:rsidRPr="00C77985">
                <w:rPr>
                  <w:color w:val="0000FF"/>
                  <w:u w:val="single"/>
                  <w:lang w:val="uk-UA"/>
                </w:rPr>
                <w:t>://</w:t>
              </w:r>
              <w:r w:rsidR="00140EA2" w:rsidRPr="00C77985">
                <w:rPr>
                  <w:color w:val="0000FF"/>
                  <w:u w:val="single"/>
                </w:rPr>
                <w:t>www</w:t>
              </w:r>
              <w:r w:rsidR="00140EA2" w:rsidRPr="00C77985">
                <w:rPr>
                  <w:color w:val="0000FF"/>
                  <w:u w:val="single"/>
                  <w:lang w:val="uk-UA"/>
                </w:rPr>
                <w:t>.</w:t>
              </w:r>
              <w:r w:rsidR="00140EA2" w:rsidRPr="00C77985">
                <w:rPr>
                  <w:color w:val="0000FF"/>
                  <w:u w:val="single"/>
                </w:rPr>
                <w:t>kspu</w:t>
              </w:r>
              <w:r w:rsidR="00140EA2" w:rsidRPr="00C77985">
                <w:rPr>
                  <w:color w:val="0000FF"/>
                  <w:u w:val="single"/>
                  <w:lang w:val="uk-UA"/>
                </w:rPr>
                <w:t>.</w:t>
              </w:r>
              <w:r w:rsidR="00140EA2" w:rsidRPr="00C77985">
                <w:rPr>
                  <w:color w:val="0000FF"/>
                  <w:u w:val="single"/>
                </w:rPr>
                <w:t>edu</w:t>
              </w:r>
              <w:r w:rsidR="00140EA2" w:rsidRPr="00C77985">
                <w:rPr>
                  <w:color w:val="0000FF"/>
                  <w:u w:val="single"/>
                  <w:lang w:val="uk-UA"/>
                </w:rPr>
                <w:t>/</w:t>
              </w:r>
              <w:r w:rsidR="00140EA2" w:rsidRPr="00C77985">
                <w:rPr>
                  <w:color w:val="0000FF"/>
                  <w:u w:val="single"/>
                </w:rPr>
                <w:t>About</w:t>
              </w:r>
              <w:r w:rsidR="00140EA2" w:rsidRPr="00C77985">
                <w:rPr>
                  <w:color w:val="0000FF"/>
                  <w:u w:val="single"/>
                  <w:lang w:val="uk-UA"/>
                </w:rPr>
                <w:t>/</w:t>
              </w:r>
              <w:r w:rsidR="00140EA2" w:rsidRPr="00C77985">
                <w:rPr>
                  <w:color w:val="0000FF"/>
                  <w:u w:val="single"/>
                </w:rPr>
                <w:t>Faculty</w:t>
              </w:r>
              <w:r w:rsidR="00140EA2" w:rsidRPr="00C77985">
                <w:rPr>
                  <w:color w:val="0000FF"/>
                  <w:u w:val="single"/>
                  <w:lang w:val="uk-UA"/>
                </w:rPr>
                <w:t>/</w:t>
              </w:r>
              <w:r w:rsidR="00140EA2" w:rsidRPr="00C77985">
                <w:rPr>
                  <w:color w:val="0000FF"/>
                  <w:u w:val="single"/>
                </w:rPr>
                <w:t>IForeignPhilology</w:t>
              </w:r>
              <w:r w:rsidR="00140EA2" w:rsidRPr="00C77985">
                <w:rPr>
                  <w:color w:val="0000FF"/>
                  <w:u w:val="single"/>
                  <w:lang w:val="uk-UA"/>
                </w:rPr>
                <w:t>/</w:t>
              </w:r>
              <w:r w:rsidR="00140EA2" w:rsidRPr="00C77985">
                <w:rPr>
                  <w:color w:val="0000FF"/>
                  <w:u w:val="single"/>
                </w:rPr>
                <w:t>ChairEnglTranslation</w:t>
              </w:r>
              <w:r w:rsidR="00140EA2" w:rsidRPr="00C77985">
                <w:rPr>
                  <w:color w:val="0000FF"/>
                  <w:u w:val="single"/>
                  <w:lang w:val="uk-UA"/>
                </w:rPr>
                <w:t>.</w:t>
              </w:r>
              <w:r w:rsidR="00140EA2" w:rsidRPr="00C77985">
                <w:rPr>
                  <w:color w:val="0000FF"/>
                  <w:u w:val="single"/>
                </w:rPr>
                <w:t>aspx</w:t>
              </w:r>
            </w:hyperlink>
            <w:r w:rsidR="00140EA2" w:rsidRPr="00C77985">
              <w:rPr>
                <w:lang w:val="uk-UA"/>
              </w:rPr>
              <w:t xml:space="preserve"> </w:t>
            </w:r>
          </w:p>
        </w:tc>
      </w:tr>
      <w:tr w:rsidR="00140EA2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C77985" w:rsidRDefault="00140EA2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C77985" w:rsidRDefault="00140EA2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050 1776255</w:t>
            </w:r>
          </w:p>
        </w:tc>
      </w:tr>
      <w:tr w:rsidR="00140EA2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C77985" w:rsidRDefault="00140EA2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C77985" w:rsidRDefault="00140EA2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3680E">
              <w:rPr>
                <w:rFonts w:ascii="Times New Roman" w:hAnsi="Times New Roman" w:cs="Times New Roman"/>
                <w:sz w:val="24"/>
                <w:szCs w:val="24"/>
              </w:rPr>
              <w:t>avorobiova@ksu.ks.ua</w:t>
            </w:r>
          </w:p>
        </w:tc>
      </w:tr>
      <w:tr w:rsidR="00140EA2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C77985" w:rsidRDefault="00140EA2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C77985" w:rsidRDefault="00140EA2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</w:t>
            </w:r>
          </w:p>
        </w:tc>
      </w:tr>
    </w:tbl>
    <w:p w:rsidR="00140EA2" w:rsidRDefault="00140EA2" w:rsidP="00140EA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0EA2" w:rsidRPr="001F697A" w:rsidRDefault="00140EA2" w:rsidP="00140EA2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 </w:t>
      </w:r>
      <w:r w:rsidRPr="00246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246D95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дисципліна розрахована на години практичних занять з метою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володіння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студентами іншомовною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мовленнєвою діяльністю в основних її видах – говорінні, аудіюва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нні, читанні й письмі,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вдосконалення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іншомовного міжособистісного спілкування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формування мовної, соціокультурної та мовленнєвої компетентностей студентів, розвитку їх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пізнав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альних й інтелектуальних здібностей,  мовленнєвої й творчої активності, ініціативності,  формування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самостійно поповнювати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знання.</w:t>
      </w:r>
    </w:p>
    <w:p w:rsidR="00140EA2" w:rsidRPr="00246D95" w:rsidRDefault="00140EA2" w:rsidP="00140EA2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246D9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Метою курсу</w:t>
      </w:r>
      <w:r w:rsidRPr="00246D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формування умінь і навичок іншомовного спілкування на граматичному, лексичному, стилістичному рівнях, досягнення необхідного та достатнього рівня комунікативної компетенції 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спілкування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зарубіжними партнерами, 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також для подальшої самоосвіти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Мета курсу також полягає у розвитку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здатності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студентів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міжкультурного спілкува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англійською мовою,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умінь здійснювати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культурну, наукову, професійну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комунікацію англійською мовою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дозволи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 майбутньому бака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лавру успішно працювати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розширити світогляд, удосконалювати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подальшому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професійні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вміння та навички. </w:t>
      </w:r>
    </w:p>
    <w:p w:rsidR="00140EA2" w:rsidRDefault="00140EA2" w:rsidP="00140EA2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140EA2" w:rsidRPr="00BF7D07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F7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140EA2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140EA2" w:rsidRPr="00E40765" w:rsidRDefault="00140EA2" w:rsidP="00140EA2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140EA2" w:rsidRPr="00E40765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40EA2" w:rsidRPr="00E40765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ОСВІТНЬО-НАУКОВА ПРОГРАМА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Екологія</w:t>
      </w: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</w:p>
    <w:p w:rsidR="00140EA2" w:rsidRPr="00E40765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ЗК01. Здатність працювати у міжнародному контексті.</w:t>
      </w:r>
    </w:p>
    <w:p w:rsidR="00140EA2" w:rsidRPr="00E40765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ЗК03. Здатність генерувати нові ідеї (креативність).</w:t>
      </w:r>
    </w:p>
    <w:p w:rsidR="00140EA2" w:rsidRPr="00E40765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ЗК06. Здатність проведення досліджень на відповідному рівні.</w:t>
      </w:r>
    </w:p>
    <w:p w:rsidR="00140EA2" w:rsidRPr="00E40765" w:rsidRDefault="00140EA2" w:rsidP="00140EA2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СК03. Здатність користуватися сучасними інформаційними технологіям та аналізувати інформацію в галузі біології і на межі предметних галузей.</w:t>
      </w:r>
    </w:p>
    <w:p w:rsidR="00140EA2" w:rsidRPr="00E40765" w:rsidRDefault="00140EA2" w:rsidP="00140EA2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lastRenderedPageBreak/>
        <w:t>СК8. Здатність презентувати та обговорювати результати наукових і прикладних досліджень, готувати наукові публікації, брати участь у\ наукових конференціях та інших заходах.</w:t>
      </w:r>
    </w:p>
    <w:p w:rsidR="00140EA2" w:rsidRPr="00E40765" w:rsidRDefault="00140EA2" w:rsidP="00140EA2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СК9. Здатність застосовувати законодавство про авторське право для  потреб практичної діяльності.</w:t>
      </w:r>
    </w:p>
    <w:p w:rsidR="00140EA2" w:rsidRPr="00E40765" w:rsidRDefault="00140EA2" w:rsidP="00140EA2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СК10. Здатність використовувати результати наукового пошуку в практичній діяльності.</w:t>
      </w:r>
    </w:p>
    <w:p w:rsidR="00140EA2" w:rsidRPr="00E40765" w:rsidRDefault="00140EA2" w:rsidP="00140EA2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ПР1. Володіти державною та іноземною мовами на рівні, достатньому для спілкування з професійних питань та презентації результатів власних досліджень</w:t>
      </w:r>
    </w:p>
    <w:p w:rsidR="00140EA2" w:rsidRPr="00E40765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ПР3. Здійснювати злагоджену роботу на результат у колективі з урахуванням суспільних, державних і виробничих інтересів.</w:t>
      </w:r>
    </w:p>
    <w:p w:rsidR="00140EA2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140EA2" w:rsidRPr="00C77985" w:rsidRDefault="00140EA2" w:rsidP="00140EA2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140EA2" w:rsidRPr="00C77985" w:rsidRDefault="00140EA2" w:rsidP="00140E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0EA2" w:rsidRPr="00E713A6" w:rsidRDefault="00140EA2" w:rsidP="00140EA2">
      <w:pPr>
        <w:spacing w:line="256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140EA2" w:rsidRPr="00C44F46" w:rsidTr="00F54886">
        <w:tc>
          <w:tcPr>
            <w:tcW w:w="3373" w:type="dxa"/>
          </w:tcPr>
          <w:p w:rsidR="00140EA2" w:rsidRPr="00C44F46" w:rsidRDefault="00140EA2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140EA2" w:rsidRPr="00C44F46" w:rsidRDefault="00140EA2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140EA2" w:rsidRPr="00C44F46" w:rsidRDefault="00140EA2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140EA2" w:rsidRPr="00C44F46" w:rsidRDefault="00140EA2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140EA2" w:rsidRPr="00C44F46" w:rsidTr="00F54886">
        <w:tc>
          <w:tcPr>
            <w:tcW w:w="3373" w:type="dxa"/>
          </w:tcPr>
          <w:p w:rsidR="00140EA2" w:rsidRPr="00C44F46" w:rsidRDefault="00140EA2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3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140EA2" w:rsidRPr="00C44F46" w:rsidRDefault="00140EA2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140EA2" w:rsidRPr="00E713A6" w:rsidRDefault="00140EA2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</w:p>
        </w:tc>
        <w:tc>
          <w:tcPr>
            <w:tcW w:w="3549" w:type="dxa"/>
          </w:tcPr>
          <w:p w:rsidR="00140EA2" w:rsidRPr="00DA44BE" w:rsidRDefault="00140EA2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</w:tr>
      <w:tr w:rsidR="00140EA2" w:rsidRPr="00C44F46" w:rsidTr="00F54886">
        <w:tc>
          <w:tcPr>
            <w:tcW w:w="3373" w:type="dxa"/>
          </w:tcPr>
          <w:p w:rsidR="00140EA2" w:rsidRDefault="00140EA2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140EA2" w:rsidRPr="00C44F46" w:rsidRDefault="00140EA2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140EA2" w:rsidRDefault="00140EA2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3549" w:type="dxa"/>
          </w:tcPr>
          <w:p w:rsidR="00140EA2" w:rsidRDefault="00140EA2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</w:t>
            </w:r>
          </w:p>
        </w:tc>
      </w:tr>
    </w:tbl>
    <w:p w:rsidR="00140EA2" w:rsidRPr="00C77985" w:rsidRDefault="00140EA2" w:rsidP="00140EA2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140EA2" w:rsidRPr="00C77985" w:rsidRDefault="00140EA2" w:rsidP="00140EA2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   4. </w:t>
      </w: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Ознаки курсу</w:t>
      </w:r>
    </w:p>
    <w:tbl>
      <w:tblPr>
        <w:tblStyle w:val="ab"/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140EA2" w:rsidRPr="001F697A" w:rsidTr="00F54886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C77985" w:rsidRDefault="00140EA2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C77985" w:rsidRDefault="00140EA2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C77985" w:rsidRDefault="00140EA2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C77985" w:rsidRDefault="00140EA2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C77985" w:rsidRDefault="00140EA2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140EA2" w:rsidRPr="00C77985" w:rsidRDefault="00140EA2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140EA2" w:rsidRPr="00C77985" w:rsidTr="00F54886">
        <w:trPr>
          <w:trHeight w:val="13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C77985" w:rsidRDefault="00140EA2" w:rsidP="00F54886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перший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C77985" w:rsidRDefault="00140EA2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3-й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, 4-й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C77985" w:rsidRDefault="00140EA2" w:rsidP="00F54886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140EA2" w:rsidRPr="00C77985" w:rsidRDefault="00140EA2" w:rsidP="00F54886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Спеціальність    101 Екологія</w:t>
            </w:r>
          </w:p>
          <w:p w:rsidR="00140EA2" w:rsidRPr="00C77985" w:rsidRDefault="00140EA2" w:rsidP="00F54886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C77985" w:rsidRDefault="00140EA2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C77985" w:rsidRDefault="00140EA2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140EA2" w:rsidRDefault="00140EA2" w:rsidP="00140EA2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</w:p>
    <w:p w:rsidR="00140EA2" w:rsidRPr="001F697A" w:rsidRDefault="00140EA2" w:rsidP="00140EA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Технічне й програмне забезпечення/обладнання: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ноутбук, проєктор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використання матеріалу освітніх інтернет платформ, ресурсів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online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24</w:t>
      </w:r>
    </w:p>
    <w:p w:rsidR="00140EA2" w:rsidRPr="00E92115" w:rsidRDefault="00140EA2" w:rsidP="00140EA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Політика курсу: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асинхронно; правила поведінки на заняттях (активна участь, виконання необхідного мінімуму навчальної роботи, відключення телефонів)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Положення про кваліфікаційну роботу (проєкт) студента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</w:t>
      </w:r>
      <w:hyperlink r:id="rId13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140EA2" w:rsidRDefault="00140EA2" w:rsidP="00140EA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0EA2" w:rsidRPr="001F697A" w:rsidRDefault="00140EA2" w:rsidP="00140EA2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7A">
        <w:rPr>
          <w:rFonts w:ascii="Times New Roman" w:hAnsi="Times New Roman" w:cs="Times New Roman"/>
          <w:b/>
          <w:sz w:val="24"/>
          <w:szCs w:val="24"/>
        </w:rPr>
        <w:t xml:space="preserve">Вимоги до навчальної </w:t>
      </w:r>
      <w:r w:rsidRPr="001F697A">
        <w:rPr>
          <w:rFonts w:ascii="Times New Roman" w:hAnsi="Times New Roman" w:cs="Times New Roman"/>
          <w:b/>
          <w:sz w:val="24"/>
          <w:szCs w:val="24"/>
          <w:lang w:val="uk-UA"/>
        </w:rPr>
        <w:t>діяльності</w:t>
      </w:r>
      <w:r w:rsidRPr="001F697A">
        <w:rPr>
          <w:rFonts w:ascii="Times New Roman" w:hAnsi="Times New Roman" w:cs="Times New Roman"/>
          <w:b/>
          <w:sz w:val="24"/>
          <w:szCs w:val="24"/>
        </w:rPr>
        <w:t xml:space="preserve"> здобувачів: </w:t>
      </w:r>
    </w:p>
    <w:p w:rsidR="00140EA2" w:rsidRPr="00C77985" w:rsidRDefault="00140EA2" w:rsidP="00140EA2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відвідування практичних занять, що враховується під час обчислення рейтингу здобувача за аудиторну роботу;  у разі відсутності здобувача з поважної причини 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необхідно прикріпити завдання практичного заняття до відповідної комірки на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KSUonline</w:t>
      </w:r>
      <w:r w:rsidRPr="001F69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140EA2" w:rsidRPr="00C77985" w:rsidRDefault="00140EA2" w:rsidP="00140EA2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правила поведінки здобувачів на заняттях: активна участь, повага до всіх учасників освітнього процесу; відключення телефонів; </w:t>
      </w:r>
    </w:p>
    <w:p w:rsidR="00140EA2" w:rsidRPr="00C77985" w:rsidRDefault="00140EA2" w:rsidP="00140EA2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виконання завдань домашньої та самостійної роботи; своєчасне надання виконаних завдань самосійної роботи на перевірку; </w:t>
      </w:r>
    </w:p>
    <w:p w:rsidR="00140EA2" w:rsidRPr="001F697A" w:rsidRDefault="00140EA2" w:rsidP="00140EA2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 академічного плагіату; творчі письмові роботи мають відповідати вимогам щодо рівня їхньої унікальності; списування й несанкціоноване використання допоміжних засобів (підручника, словника, інтернет-ресурсів) під час виконання контрольних робіт заборонено.</w:t>
      </w:r>
    </w:p>
    <w:p w:rsidR="00140EA2" w:rsidRDefault="00140EA2" w:rsidP="00140EA2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40EA2" w:rsidRPr="001F697A" w:rsidRDefault="00140EA2" w:rsidP="00140EA2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1F697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Визнання результатів навчання, здобутих у неформальній та інформальній освіті</w:t>
      </w:r>
    </w:p>
    <w:p w:rsidR="00140EA2" w:rsidRDefault="00140EA2" w:rsidP="00140EA2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140EA2" w:rsidRPr="00AB5DEB" w:rsidRDefault="00140EA2" w:rsidP="00140EA2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університеті. результатів навчання, здобутих шляхом неформальної та/або інформальної освіти» </w:t>
      </w:r>
      <w:hyperlink r:id="rId15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https://www.kspu.edu/Legislation/educationalprocessdocs.aspx?lang=uk</w:t>
        </w:r>
      </w:hyperlink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</w:t>
      </w:r>
    </w:p>
    <w:p w:rsidR="00140EA2" w:rsidRDefault="00140EA2" w:rsidP="00140EA2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Освітні платформи (Udemy, Coursera, Prometheus, EdPro, PlusbyPhysiopedia) 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140EA2" w:rsidRDefault="00140EA2" w:rsidP="00140EA2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 час вивчення навчальної дисципліни « Іноземна мова» використовується освітня платформа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Udemy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для проходження курсу «</w:t>
      </w:r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Basic English Grammar And Structures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913849">
        <w:rPr>
          <w:lang w:val="uk-UA"/>
        </w:rPr>
        <w:t xml:space="preserve"> </w:t>
      </w:r>
      <w:hyperlink r:id="rId16" w:anchor="overview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https://ua.udemy.com/course/basic-english-grammar-and-structures/learn/lecture/9727342?start=15#overview</w:t>
        </w:r>
      </w:hyperlink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</w:p>
    <w:p w:rsidR="00140EA2" w:rsidRPr="001F697A" w:rsidRDefault="00140EA2" w:rsidP="00140EA2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 наявності міжнародного сертифікату з іноземної мови на рівні В2 та вище освітня компонента/навчальна дисципліна з іноземної мови може бути зарахована з максимальною оцінкою.</w:t>
      </w:r>
    </w:p>
    <w:p w:rsidR="00140EA2" w:rsidRPr="001F697A" w:rsidRDefault="00140EA2" w:rsidP="00140EA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40EA2" w:rsidRPr="001F697A" w:rsidRDefault="00140EA2" w:rsidP="00140EA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40EA2" w:rsidRPr="001F697A" w:rsidRDefault="00140EA2" w:rsidP="00140EA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40EA2" w:rsidRPr="001F697A" w:rsidRDefault="00140EA2" w:rsidP="00140EA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40EA2" w:rsidRPr="001F697A" w:rsidRDefault="00140EA2" w:rsidP="00140EA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40EA2" w:rsidRPr="001F697A" w:rsidRDefault="00140EA2" w:rsidP="00140EA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40EA2" w:rsidRPr="001F697A" w:rsidRDefault="00140EA2" w:rsidP="00140EA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40EA2" w:rsidRDefault="00140EA2" w:rsidP="00140EA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40EA2" w:rsidRPr="001F697A" w:rsidRDefault="00140EA2" w:rsidP="00140EA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40EA2" w:rsidRPr="001F697A" w:rsidRDefault="00140EA2" w:rsidP="00140EA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40EA2" w:rsidRPr="001F697A" w:rsidRDefault="00140EA2" w:rsidP="00140EA2">
      <w:pPr>
        <w:numPr>
          <w:ilvl w:val="0"/>
          <w:numId w:val="20"/>
        </w:numPr>
        <w:spacing w:after="0" w:line="240" w:lineRule="auto"/>
        <w:ind w:left="0" w:right="-36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t>Схема курсу</w:t>
      </w:r>
    </w:p>
    <w:p w:rsidR="00140EA2" w:rsidRPr="00FB250E" w:rsidRDefault="00140EA2" w:rsidP="00140EA2">
      <w:pPr>
        <w:spacing w:line="25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2 курс</w:t>
      </w:r>
    </w:p>
    <w:tbl>
      <w:tblPr>
        <w:tblStyle w:val="ab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140EA2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 семестр</w:t>
            </w: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Знайомство. Розповідь про себе. Визначення цілей у навчанні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Зовнішність. Особливості зовнішності людини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2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</w:t>
              </w:r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3: Риси характеру.  Особисті якості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План: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1,4, 5,6, 10,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Самостійно перекласти текст. Підготувати переказ тексту англійською мовою. Зробити граматичні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Хобі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Ідеї для улюблених занять та розваг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0EA2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Здоров’я людини. Здоров’я має значення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Дивись критерії оцінювання </w:t>
            </w: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Особлива відпустка. Моя остання поїздка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(2 години аудиторної роботи, 2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напам’ять нову лексику. Самостійно перекласти текст. Підготувати переказ тексту англійською мо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вою. Зробити граматичні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вправи.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Туристичні атракції. Орієнтування на місцевості. Сторони світу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 «Мій туристичний блог». Контрольна робота.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Види транспорту. Засоби пересування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40EA2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Переваги та недоліки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використання різних видів транспорту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1,4, 5,6, 10,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Дивись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критерії оцінювання</w:t>
            </w: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40EA2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3E2676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Подорожі як частина роботи. Тревел блогерство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40EA2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Подорожі. Перетин кордону. Проходження митниці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40EA2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6373DF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37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Житло. Види житла для оренди під час подорожі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3. Виконання лексико-граматичних вправ з теми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переказ тексту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англійською мовою. Зробити граматичні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0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40EA2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6373DF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готелі. Бронювання готелю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40EA2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Персонал у готелі. Готельний сервіс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140EA2" w:rsidRPr="00DB20C6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40EA2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Неформальна освіта </w:t>
            </w:r>
          </w:p>
          <w:p w:rsidR="00140EA2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звіту – сертифікат</w:t>
            </w:r>
          </w:p>
          <w:p w:rsidR="00140EA2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9138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світня платформа Udemy для проходження курсу «Basic English Grammar And Structures»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3" w:anchor="overview" w:history="1">
              <w:r w:rsidR="00140EA2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https://ua.udemy.com/course/basic-english-grammar-and-</w:t>
              </w:r>
              <w:r w:rsidR="00140EA2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lastRenderedPageBreak/>
                <w:t>structures/learn/lecture/9727342?start=15#overview</w:t>
              </w:r>
            </w:hyperlink>
            <w:r w:rsidR="00140E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0EA2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DC7D83" w:rsidRDefault="00140EA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7D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 семестр</w:t>
            </w: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4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371B44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Гроші. Обмін валюти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5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371B44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Товари. Крамниці. Покупки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Доповідь, переклад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Українська кухня. Ресторани і кав’ярні.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7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Реклама і суспільство. Роль вивчення іноземних мов у формуванні особистості майбутнього фахівця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4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0EA2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8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Типи компаній. </w:t>
            </w:r>
            <w:r w:rsidRPr="00371B4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Планування діяльності підприємства. Планування власного бізнесу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913849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Пошук роботи. Оголошення про пошук роботи\вакансії. Вимоги до кваліфікації.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0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Default="00140EA2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Резюме. Види резюме.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Основні вимоги до складання резюме.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1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Ділова телефонна розмова. Домовленість про зустріч.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 години аудиторної роботи, 4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2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Співбесіда з роботодавцем. Основні вимоги та норми етикету.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140EA2" w:rsidRPr="00FB250E" w:rsidRDefault="00E379C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3" w:history="1">
              <w:r w:rsidR="00140EA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140EA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(2 години аудиторної роботи, 4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години самостійної роботи)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0EA2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140EA2" w:rsidRPr="00FB250E" w:rsidRDefault="00140EA2" w:rsidP="00140EA2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40EA2" w:rsidRPr="00FB250E" w:rsidRDefault="00140EA2" w:rsidP="00140EA2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140EA2" w:rsidRPr="003402E8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8</w:t>
      </w: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Система оцінювання та вимоги: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у роботі впродовж семестру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(синхронно, асинхронно, у змішаному форматі)</w:t>
      </w:r>
    </w:p>
    <w:p w:rsidR="00140EA2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 семестр</w:t>
      </w:r>
    </w:p>
    <w:p w:rsidR="00140EA2" w:rsidRPr="00A92701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Розповідь про себе. Риси характеру та хобі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140EA2" w:rsidRPr="00A92701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Подорожі. Митниця.. Готельний сервіс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140EA2" w:rsidRPr="00EC765F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15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140EA2" w:rsidRPr="00B86849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140EA2" w:rsidRPr="00B86849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40EA2" w:rsidRPr="00357A34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57A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 семестр</w:t>
      </w:r>
    </w:p>
    <w:p w:rsidR="00140EA2" w:rsidRPr="00A92701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Гроші. Обмін валюти.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Заклади харчування.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Покупки.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140EA2" w:rsidRPr="00A92701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Компанія. Працевлаштування. Загальне оточення і повсякденна робота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140EA2" w:rsidRPr="00EC765F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140EA2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</w:p>
    <w:p w:rsidR="00140EA2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40EA2" w:rsidRPr="00357A34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40EA2" w:rsidRPr="00EC765F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9.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</w:t>
      </w:r>
    </w:p>
    <w:p w:rsidR="00140EA2" w:rsidRPr="00EC765F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40EA2" w:rsidRPr="00EC765F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спостереження за навчальною діяльністю студентів, 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усне опитування,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40EA2" w:rsidRPr="00EC765F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роботи у руслі кожного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модуля студент може отримати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усіх заявлених вище вимог.</w:t>
      </w:r>
    </w:p>
    <w:p w:rsidR="00140EA2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Підсумковий тест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0EA2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Самостійна робота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140EA2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Передбачена можливість визнання результатів навчання, здобутих у неформальній та інформальній освіті, відповідно до Порядку визнання у Херсонському державному університеті результатів навчання здобутих шляхом неформальної та/або інформальної освіти </w:t>
      </w:r>
      <w:hyperlink r:id="rId44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https://www.kspu.edu/Legislation/educationalprocessdocs.aspx?lang=uk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140EA2" w:rsidRPr="007F27E4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140EA2" w:rsidRPr="007F27E4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Освітня платформа Udemy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140EA2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</w:r>
      <w:hyperlink r:id="rId45" w:anchor="overview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https://ua.udemy.com/course/basic-english-grammar-and-structures/learn/lecture/9727342?start=15#overview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</w:p>
    <w:p w:rsidR="00140EA2" w:rsidRPr="007F27E4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Здобувачі, які брали участь у неформальній та/або інформальній освіті можуть отримати максимум ____15 балів</w:t>
      </w:r>
    </w:p>
    <w:p w:rsidR="00140EA2" w:rsidRPr="00EC765F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Форма</w:t>
      </w:r>
      <w:r w:rsidRPr="00140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контролю</w:t>
      </w:r>
      <w:r w:rsidRPr="00140EA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диференційований залік </w:t>
      </w:r>
    </w:p>
    <w:p w:rsidR="00140EA2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A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Контроль знань і умінь студентів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(поточний і підсумковий) з дисципліни «І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ва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здійснюється згідно з кредитно-трансферною системою організації освітнього процесу. </w:t>
      </w:r>
      <w:r w:rsidRPr="00140EA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Рейтинг студента із засвоєння дисципліни визначається за 100 бальною шкалою. Він складається з рейтингу з навчальної роботи, згідно з Положенням про організацію освітнього процесу від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140EA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140EA2" w:rsidRPr="00EC765F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40EA2" w:rsidRPr="00EC765F" w:rsidRDefault="00140EA2" w:rsidP="00140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диференційований залік</w:t>
      </w:r>
    </w:p>
    <w:p w:rsidR="00140EA2" w:rsidRPr="00565351" w:rsidRDefault="00140EA2" w:rsidP="00140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:rsidR="00140EA2" w:rsidRPr="00FB250E" w:rsidRDefault="00140EA2" w:rsidP="00140E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sz w:val="24"/>
          <w:szCs w:val="24"/>
        </w:rPr>
        <w:t>Критерії оцінювання</w:t>
      </w:r>
    </w:p>
    <w:p w:rsidR="00140EA2" w:rsidRPr="00FB250E" w:rsidRDefault="00140EA2" w:rsidP="00140E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140EA2" w:rsidRPr="00FB250E" w:rsidTr="00F54886">
        <w:tc>
          <w:tcPr>
            <w:tcW w:w="1723" w:type="dxa"/>
          </w:tcPr>
          <w:p w:rsidR="00140EA2" w:rsidRPr="00FB250E" w:rsidRDefault="00140EA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 роботи</w:t>
            </w:r>
          </w:p>
        </w:tc>
        <w:tc>
          <w:tcPr>
            <w:tcW w:w="9650" w:type="dxa"/>
          </w:tcPr>
          <w:p w:rsidR="00140EA2" w:rsidRPr="00FB250E" w:rsidRDefault="00140EA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 оцінювання</w:t>
            </w:r>
          </w:p>
        </w:tc>
        <w:tc>
          <w:tcPr>
            <w:tcW w:w="1797" w:type="dxa"/>
          </w:tcPr>
          <w:p w:rsidR="00140EA2" w:rsidRPr="00FB250E" w:rsidRDefault="00140EA2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 кількість балів</w:t>
            </w:r>
          </w:p>
        </w:tc>
      </w:tr>
      <w:tr w:rsidR="00140EA2" w:rsidRPr="00FB250E" w:rsidTr="00F54886">
        <w:tc>
          <w:tcPr>
            <w:tcW w:w="1723" w:type="dxa"/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Виконання завдань на практичних заняттях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140EA2" w:rsidRPr="00E95CB8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Якість виконання завдань на практичних заняттях оцінюється викладачем за 4-бальною шкалою: оцінка «5»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оцінка «4» ставиться,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 «3» передбачає достатній рівень сформованості мовних знань і мовленнєвих умінь і навичок, здобувач припускається помилок, відчуває труднощі в їх виправленні без допомоги викладача; оцінкою «2»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результатами аудиторної роботи здобувач має змогу отримати середній бал, який вираховується як середнє арифметичне всіх оцінок, отриманих на практичних заняттях. У разі пропуску заняття з неповажної причини  здобувач отримує 0 балів без права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перескладання теми. У разі пропуску заняття з поважної причини здобувач має отримати оцінку під час індивідуальної консультації з викладачем. 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:rsidR="00140EA2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140EA2" w:rsidRPr="00493A84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0EA2" w:rsidRPr="00FB250E" w:rsidTr="00F54886">
        <w:trPr>
          <w:trHeight w:val="1617"/>
        </w:trPr>
        <w:tc>
          <w:tcPr>
            <w:tcW w:w="1723" w:type="dxa"/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Контрольні заходи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Модульна контрольна робота 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10 балів – виконання роботи без помилок.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8 балів – робота містить 1-5 помилок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5 балів – робота містить 5-10 помилок</w:t>
            </w: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 бал – робота містить 11 і більше помилок.</w:t>
            </w:r>
          </w:p>
        </w:tc>
        <w:tc>
          <w:tcPr>
            <w:tcW w:w="1797" w:type="dxa"/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40EA2" w:rsidRPr="00FB250E" w:rsidTr="00F54886">
        <w:tc>
          <w:tcPr>
            <w:tcW w:w="1723" w:type="dxa"/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 робота</w:t>
            </w:r>
          </w:p>
        </w:tc>
        <w:tc>
          <w:tcPr>
            <w:tcW w:w="9650" w:type="dxa"/>
          </w:tcPr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140EA2" w:rsidRPr="00FB250E" w:rsidRDefault="00140EA2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140EA2" w:rsidRDefault="00140EA2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7F27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      </w:r>
            <w:hyperlink r:id="rId46" w:anchor="overview" w:history="1">
              <w:r w:rsidRPr="003C413C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140EA2" w:rsidRPr="007F27E4" w:rsidRDefault="00140EA2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Здобувачі, які брали участь у неформальній та/або інформальній освіті можуть отримати максимум ____15 балів</w:t>
            </w:r>
          </w:p>
          <w:p w:rsidR="00140EA2" w:rsidRPr="003A1514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40EA2" w:rsidRPr="00FB250E" w:rsidTr="00F54886">
        <w:tc>
          <w:tcPr>
            <w:tcW w:w="11373" w:type="dxa"/>
            <w:gridSpan w:val="2"/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797" w:type="dxa"/>
          </w:tcPr>
          <w:p w:rsidR="00140EA2" w:rsidRPr="00FB250E" w:rsidRDefault="00140EA2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140EA2" w:rsidRPr="00FB250E" w:rsidRDefault="00140EA2" w:rsidP="00140EA2">
      <w:pPr>
        <w:spacing w:after="0" w:line="240" w:lineRule="auto"/>
        <w:ind w:left="992" w:firstLine="424"/>
        <w:rPr>
          <w:rFonts w:ascii="Times New Roman" w:hAnsi="Times New Roman" w:cs="Times New Roman"/>
          <w:sz w:val="24"/>
          <w:szCs w:val="24"/>
        </w:rPr>
      </w:pPr>
    </w:p>
    <w:p w:rsidR="00140EA2" w:rsidRPr="00FB250E" w:rsidRDefault="00140EA2" w:rsidP="00140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EA2" w:rsidRPr="00FB250E" w:rsidRDefault="00140EA2" w:rsidP="00140EA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140EA2" w:rsidRPr="00FB250E" w:rsidTr="00F54886">
        <w:trPr>
          <w:trHeight w:val="862"/>
        </w:trPr>
        <w:tc>
          <w:tcPr>
            <w:tcW w:w="3118" w:type="dxa"/>
          </w:tcPr>
          <w:p w:rsidR="00140EA2" w:rsidRPr="00FF1A41" w:rsidRDefault="00140EA2" w:rsidP="00F54886">
            <w:pPr>
              <w:spacing w:before="15"/>
              <w:ind w:left="107" w:right="4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Сума балів за всі види роботи</w:t>
            </w:r>
          </w:p>
        </w:tc>
        <w:tc>
          <w:tcPr>
            <w:tcW w:w="3969" w:type="dxa"/>
          </w:tcPr>
          <w:p w:rsidR="00140EA2" w:rsidRPr="00FB250E" w:rsidRDefault="00140EA2" w:rsidP="00F54886">
            <w:pPr>
              <w:spacing w:before="224"/>
              <w:ind w:left="107" w:right="5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140EA2" w:rsidRPr="00FB250E" w:rsidRDefault="00140EA2" w:rsidP="00F54886">
            <w:pPr>
              <w:spacing w:before="11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за національною шкалою</w:t>
            </w:r>
          </w:p>
          <w:p w:rsidR="00140EA2" w:rsidRPr="00FB250E" w:rsidRDefault="00140EA2" w:rsidP="00F54886">
            <w:pPr>
              <w:spacing w:before="137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40EA2" w:rsidRPr="00FB250E" w:rsidTr="00F54886">
        <w:trPr>
          <w:trHeight w:val="412"/>
        </w:trPr>
        <w:tc>
          <w:tcPr>
            <w:tcW w:w="3118" w:type="dxa"/>
          </w:tcPr>
          <w:p w:rsidR="00140EA2" w:rsidRPr="00FB250E" w:rsidRDefault="00140EA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140EA2" w:rsidRPr="00FB250E" w:rsidRDefault="00140EA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140EA2" w:rsidRPr="00FB250E" w:rsidRDefault="00140EA2" w:rsidP="00F54886">
            <w:pPr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відмінно</w:t>
            </w:r>
          </w:p>
        </w:tc>
      </w:tr>
      <w:tr w:rsidR="00140EA2" w:rsidRPr="00FB250E" w:rsidTr="00F54886">
        <w:trPr>
          <w:trHeight w:val="415"/>
        </w:trPr>
        <w:tc>
          <w:tcPr>
            <w:tcW w:w="3118" w:type="dxa"/>
          </w:tcPr>
          <w:p w:rsidR="00140EA2" w:rsidRPr="00FB250E" w:rsidRDefault="00140EA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140EA2" w:rsidRPr="00FB250E" w:rsidRDefault="00140EA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140EA2" w:rsidRPr="00FB250E" w:rsidRDefault="00140EA2" w:rsidP="00F54886">
            <w:pPr>
              <w:spacing w:before="208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</w:p>
        </w:tc>
      </w:tr>
      <w:tr w:rsidR="00140EA2" w:rsidRPr="00FB250E" w:rsidTr="00F54886">
        <w:trPr>
          <w:trHeight w:val="412"/>
        </w:trPr>
        <w:tc>
          <w:tcPr>
            <w:tcW w:w="3118" w:type="dxa"/>
          </w:tcPr>
          <w:p w:rsidR="00140EA2" w:rsidRPr="00FB250E" w:rsidRDefault="00140EA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140EA2" w:rsidRPr="00FB250E" w:rsidRDefault="00140EA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140EA2" w:rsidRPr="00FB250E" w:rsidRDefault="00140EA2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140EA2" w:rsidRPr="00FB250E" w:rsidTr="00F54886">
        <w:trPr>
          <w:trHeight w:val="414"/>
        </w:trPr>
        <w:tc>
          <w:tcPr>
            <w:tcW w:w="3118" w:type="dxa"/>
          </w:tcPr>
          <w:p w:rsidR="00140EA2" w:rsidRPr="00FB250E" w:rsidRDefault="00140EA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64-73</w:t>
            </w:r>
          </w:p>
        </w:tc>
        <w:tc>
          <w:tcPr>
            <w:tcW w:w="3969" w:type="dxa"/>
          </w:tcPr>
          <w:p w:rsidR="00140EA2" w:rsidRPr="00FB250E" w:rsidRDefault="00140EA2" w:rsidP="00F54886">
            <w:pPr>
              <w:spacing w:before="1"/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140EA2" w:rsidRPr="00FB250E" w:rsidRDefault="00140EA2" w:rsidP="00F54886">
            <w:pPr>
              <w:spacing w:before="207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задовільно</w:t>
            </w:r>
          </w:p>
        </w:tc>
      </w:tr>
      <w:tr w:rsidR="00140EA2" w:rsidRPr="00FB250E" w:rsidTr="00F54886">
        <w:trPr>
          <w:trHeight w:val="414"/>
        </w:trPr>
        <w:tc>
          <w:tcPr>
            <w:tcW w:w="3118" w:type="dxa"/>
          </w:tcPr>
          <w:p w:rsidR="00140EA2" w:rsidRPr="00FB250E" w:rsidRDefault="00140EA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140EA2" w:rsidRPr="00FB250E" w:rsidRDefault="00140EA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140EA2" w:rsidRPr="00FB250E" w:rsidRDefault="00140EA2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140EA2" w:rsidRPr="00FB250E" w:rsidTr="00F54886">
        <w:trPr>
          <w:trHeight w:val="698"/>
        </w:trPr>
        <w:tc>
          <w:tcPr>
            <w:tcW w:w="3118" w:type="dxa"/>
          </w:tcPr>
          <w:p w:rsidR="00140EA2" w:rsidRPr="00FB250E" w:rsidRDefault="00140EA2" w:rsidP="00F54886">
            <w:pPr>
              <w:spacing w:befor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40EA2" w:rsidRPr="00FB250E" w:rsidRDefault="00140EA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140EA2" w:rsidRPr="00FB250E" w:rsidRDefault="00140EA2" w:rsidP="00F54886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40EA2" w:rsidRPr="00FB250E" w:rsidRDefault="00140EA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140EA2" w:rsidRPr="00FF1A41" w:rsidRDefault="00140EA2" w:rsidP="00F54886">
            <w:pPr>
              <w:spacing w:before="200"/>
              <w:ind w:left="104" w:right="3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можливістю повторного складання</w:t>
            </w:r>
          </w:p>
        </w:tc>
      </w:tr>
      <w:tr w:rsidR="00140EA2" w:rsidRPr="00FB250E" w:rsidTr="00F54886">
        <w:trPr>
          <w:trHeight w:val="836"/>
        </w:trPr>
        <w:tc>
          <w:tcPr>
            <w:tcW w:w="3118" w:type="dxa"/>
          </w:tcPr>
          <w:p w:rsidR="00140EA2" w:rsidRPr="00FF1A41" w:rsidRDefault="00140EA2" w:rsidP="00F54886">
            <w:pPr>
              <w:spacing w:befor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40EA2" w:rsidRPr="00FB250E" w:rsidRDefault="00140EA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140EA2" w:rsidRPr="00FB250E" w:rsidRDefault="00140EA2" w:rsidP="00F5488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40EA2" w:rsidRPr="00FB250E" w:rsidRDefault="00140EA2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140EA2" w:rsidRPr="00FF1A41" w:rsidRDefault="00140EA2" w:rsidP="00F54886">
            <w:pPr>
              <w:ind w:left="104" w:right="2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обов’язковим повторним вивченням курсу</w:t>
            </w:r>
          </w:p>
        </w:tc>
      </w:tr>
    </w:tbl>
    <w:p w:rsidR="00140EA2" w:rsidRPr="00FB250E" w:rsidRDefault="00140EA2" w:rsidP="00140EA2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140EA2" w:rsidRPr="00FB250E" w:rsidRDefault="00140EA2" w:rsidP="00140EA2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140EA2" w:rsidRPr="00FB250E" w:rsidRDefault="00140EA2" w:rsidP="00140EA2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40EA2" w:rsidRPr="00FB250E" w:rsidRDefault="00140EA2" w:rsidP="00140EA2">
      <w:pPr>
        <w:spacing w:line="256" w:lineRule="auto"/>
        <w:ind w:left="284"/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FB250E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</w:p>
    <w:p w:rsidR="00140EA2" w:rsidRPr="00FB250E" w:rsidRDefault="00140EA2" w:rsidP="00140EA2">
      <w:pPr>
        <w:widowControl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40EA2" w:rsidRPr="00FB250E" w:rsidRDefault="00140EA2" w:rsidP="00140EA2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Англійська мова для повсякденного спілкування: Підручник / [В.К. Шпак, В.Я. Поулях, З.Ф. Кіриченко та ін.  [за ред. В.К. Шпака]. Київ: Вища школа, 2003.  302 с.</w:t>
      </w:r>
    </w:p>
    <w:p w:rsidR="00140EA2" w:rsidRPr="00FB250E" w:rsidRDefault="00140EA2" w:rsidP="00140EA2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Бессонова І.В. Англійська мова (за професійним спрямуванням). Частина ІІ: [навч. посіб. для дистанційного навчання]. Київ: Університет «Україна», 2005. 263 с.</w:t>
      </w:r>
    </w:p>
    <w:p w:rsidR="00140EA2" w:rsidRPr="00FB250E" w:rsidRDefault="00140EA2" w:rsidP="00140EA2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 С.І., Борисова А.О. Ділова англійська мова. / С.І. Буданова, А.О. Борисова. [2-ге вид.]. Харків: ТОРСІНГ ПЛЮС, 2006. 128 с.</w:t>
      </w:r>
    </w:p>
    <w:p w:rsidR="00140EA2" w:rsidRPr="00FB250E" w:rsidRDefault="00140EA2" w:rsidP="00140EA2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Гужва Т.М. Reasons to Speak. Сучасні розмовні теми. – Харків.: Торсінг Плюс, 2006. 320 с. </w:t>
      </w:r>
    </w:p>
    <w:p w:rsidR="00140EA2" w:rsidRPr="00FB250E" w:rsidRDefault="00140EA2" w:rsidP="00140EA2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тестових завдань «Іноземна мова (за професійним спрямуванням). Моніторінг знань студентів ІІ курсу нефілологічних спеціальностей» / [упор. К.М. Байша, А. В. Воробйова, А.В. Попович та ін. ]. Херсон: Видавництво ХДУ, 2009. 88 с.</w:t>
      </w:r>
    </w:p>
    <w:p w:rsidR="00140EA2" w:rsidRPr="00FB250E" w:rsidRDefault="00140EA2" w:rsidP="00140EA2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[упор. К.М. Байша, А.В. Воробйова, Є.О. Ірклій та ін.]. Херсон: Видавництво ХДУ, 2011. 68 с.</w:t>
      </w:r>
    </w:p>
    <w:p w:rsidR="00140EA2" w:rsidRPr="00FB250E" w:rsidRDefault="00140EA2" w:rsidP="00140EA2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Методичні рекомендації з вивчення курсу «Іноземна мова (за профілем спрямування)» / А. В. Воробйова, А.В. Попович, Є. Г. Еремєєва та ін. Херсон: Айлант, 2008. 104 с.</w:t>
      </w:r>
    </w:p>
    <w:p w:rsidR="00140EA2" w:rsidRPr="00FB250E" w:rsidRDefault="00140EA2" w:rsidP="00140EA2">
      <w:pPr>
        <w:widowControl w:val="0"/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uk-UA"/>
        </w:rPr>
      </w:pPr>
    </w:p>
    <w:p w:rsidR="00140EA2" w:rsidRPr="00FB250E" w:rsidRDefault="00140EA2" w:rsidP="00140EA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B25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Допоміжні</w:t>
      </w:r>
    </w:p>
    <w:p w:rsidR="00140EA2" w:rsidRPr="00FB250E" w:rsidRDefault="00140EA2" w:rsidP="00140EA2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[Текст] : методичні рекомендації з курсу "Ділова англійська мова" для студ. немовних факультетів / А. В. Воробйова, Є. Г. Єремєєва, А. В. Чуба, Н. В. Шевельова-Гаркуша. Херсон: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Айлант, 2012. 52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140EA2" w:rsidRPr="00FB250E" w:rsidRDefault="00140EA2" w:rsidP="00140EA2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Барановська Т.В. Граматика англійської мови. Збірник вправ. Київ: ВП Логос-М, 2008. 384 с.</w:t>
      </w:r>
    </w:p>
    <w:p w:rsidR="00140EA2" w:rsidRPr="00FB250E" w:rsidRDefault="00140EA2" w:rsidP="00140EA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навч. посібник для студ. вищих закладів освіти: Т. 2. Вінниця, Нова книга. 2017. 280 с.</w:t>
      </w:r>
    </w:p>
    <w:p w:rsidR="00140EA2" w:rsidRPr="00FB250E" w:rsidRDefault="00140EA2" w:rsidP="00140EA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Посібник для студентів вищих закладів освіти. Том І. Вінниця, Нова книга. 2006. 276 с.</w:t>
      </w:r>
    </w:p>
    <w:p w:rsidR="00140EA2" w:rsidRPr="00FB250E" w:rsidRDefault="00140EA2" w:rsidP="00140EA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Ділова англійська мова. Митниця. Митні формальності : [Текст] : навч. пос. для студ., аспірантів / З. В. Данилова, Н. К. Лямзіна. 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Астон, 2000. 187c.</w:t>
      </w:r>
    </w:p>
    <w:p w:rsidR="00140EA2" w:rsidRPr="00FB250E" w:rsidRDefault="00140EA2" w:rsidP="00140EA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Биконя О.П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. 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 : навчальний посібник для ВНЗ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Вінниця: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Нова книга, 2010. 312c.</w:t>
      </w:r>
    </w:p>
    <w:p w:rsidR="00140EA2" w:rsidRPr="00FB250E" w:rsidRDefault="00140EA2" w:rsidP="00140EA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Олейнікова О.М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професійного спілкування  : навч. пос. для ВНЗ. -Львів: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Новий Світ, 2008. 180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140EA2" w:rsidRPr="00FB250E" w:rsidRDefault="00140EA2" w:rsidP="00140EA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Семідоцька В.А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менеджменту готельно-ресторанного бізнесу : навч. пос. для ВНЗ / В. А. Семідоцька. К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иїв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КНТЕУ, 2004. 113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140EA2" w:rsidRPr="00FB250E" w:rsidRDefault="00140EA2" w:rsidP="00140EA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Doodley J., Evans V. Grammarway 4.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Express Publishing. 1999. 276 p.</w:t>
      </w:r>
    </w:p>
    <w:p w:rsidR="00140EA2" w:rsidRPr="00FB250E" w:rsidRDefault="00140EA2" w:rsidP="00140EA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McCarthy M., O’Dell F. English Vocabulary in Use. Upper-Intermediate and Advanced. Cambridge University Press, 1999.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 p.</w:t>
      </w:r>
    </w:p>
    <w:p w:rsidR="00140EA2" w:rsidRPr="00FB250E" w:rsidRDefault="00140EA2" w:rsidP="00140EA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Redman S. English Vocabulary in Use. Pre-Intermediate and Intermediate. Cambridge University Press, 1999.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 p.</w:t>
      </w:r>
    </w:p>
    <w:p w:rsidR="00140EA2" w:rsidRPr="00FB250E" w:rsidRDefault="00140EA2" w:rsidP="00140EA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 Murphy. English Grammar in Use / Murphy Raymond.  –  Cambrige: Cambrige University Press, 1988. – 327 p.</w:t>
      </w:r>
    </w:p>
    <w:p w:rsidR="00140EA2" w:rsidRPr="00FB250E" w:rsidRDefault="00140EA2" w:rsidP="00140EA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140EA2" w:rsidRPr="00FB250E" w:rsidRDefault="00140EA2" w:rsidP="00140EA2">
      <w:pPr>
        <w:spacing w:after="200" w:line="360" w:lineRule="auto"/>
        <w:ind w:left="648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Інтернет-ресурси</w:t>
      </w:r>
    </w:p>
    <w:p w:rsidR="00140EA2" w:rsidRDefault="00140EA2" w:rsidP="00140EA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світня платформа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, що рекомендована МОН України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Udemy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hyperlink r:id="rId47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https://ua.udemy.com/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140EA2" w:rsidRPr="003A1514" w:rsidRDefault="00140EA2" w:rsidP="00140EA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Онлайн курс, що рекомендований для вивчення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«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Basic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English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And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Structures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» </w:t>
      </w:r>
      <w:hyperlink r:id="rId48" w:anchor="overview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https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://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ua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udemy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com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course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basic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english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grammar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and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structures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learn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lecture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/9727342?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start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=15#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overview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140EA2" w:rsidRPr="003A1514" w:rsidRDefault="00140EA2" w:rsidP="00140EA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15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Здобувачі, які брали участь у неформальній та/або інформальній освіті можуть отримати максимум ____15 балів</w:t>
      </w:r>
    </w:p>
    <w:p w:rsidR="00140EA2" w:rsidRPr="00FB250E" w:rsidRDefault="00140EA2" w:rsidP="00140EA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Council. Learn English. URL: </w:t>
      </w:r>
      <w:hyperlink r:id="rId49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https://learnenglish.britishcouncil.org/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140EA2" w:rsidRPr="00FB250E" w:rsidRDefault="00140EA2" w:rsidP="00140EA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Voice of America. VOA Learning English. URL: </w:t>
      </w:r>
      <w:hyperlink r:id="rId50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https://learningenglish.voanews.com/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140EA2" w:rsidRPr="00FB250E" w:rsidRDefault="00140EA2" w:rsidP="00140EA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Longman Dictionary of Contemporary English. URL: </w:t>
      </w:r>
      <w:hyperlink r:id="rId51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https://www.ldoceonline.com/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140EA2" w:rsidRPr="00FB250E" w:rsidRDefault="00140EA2" w:rsidP="00140EA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Macmillan Dictionary. URL: </w:t>
      </w:r>
      <w:hyperlink r:id="rId52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https://www.macmillandictionary.com/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140EA2" w:rsidRPr="00FB250E" w:rsidRDefault="00140EA2" w:rsidP="00140EA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GrammarWay. URL:  </w:t>
      </w:r>
      <w:hyperlink r:id="rId53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https://grammarway.com/ua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140EA2" w:rsidRPr="00FB250E" w:rsidRDefault="00140EA2" w:rsidP="00140EA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National Corpus: URL:  </w:t>
      </w:r>
      <w:hyperlink r:id="rId54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http://www.natcorp.ox.ac.uk/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140EA2" w:rsidRPr="00FB250E" w:rsidRDefault="00140EA2" w:rsidP="00140EA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Corpus of Contemporary American English. URL: </w:t>
      </w:r>
      <w:hyperlink r:id="rId55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https://www.english-corpora.org/coca/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140EA2" w:rsidRPr="00FB250E" w:rsidRDefault="00140EA2" w:rsidP="00140EA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BBC. URL: </w:t>
      </w:r>
      <w:hyperlink r:id="rId56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https://www.bbc.com/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140EA2" w:rsidRPr="00FB250E" w:rsidRDefault="00140EA2" w:rsidP="00140EA2">
      <w:pPr>
        <w:widowControl w:val="0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40EA2" w:rsidRPr="00FF1A41" w:rsidRDefault="00140EA2" w:rsidP="00140EA2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bookmarkEnd w:id="0"/>
    <w:p w:rsidR="00140EA2" w:rsidRPr="00FF1A41" w:rsidRDefault="00140EA2" w:rsidP="00140EA2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6A39B2" w:rsidRPr="00140EA2" w:rsidRDefault="00E379CD">
      <w:pPr>
        <w:rPr>
          <w:lang w:val="en-US"/>
        </w:rPr>
      </w:pPr>
    </w:p>
    <w:sectPr w:rsidR="006A39B2" w:rsidRPr="00140EA2" w:rsidSect="00C779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>
    <w:nsid w:val="616A610A"/>
    <w:multiLevelType w:val="multilevel"/>
    <w:tmpl w:val="08945412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7"/>
  </w:num>
  <w:num w:numId="7">
    <w:abstractNumId w:val="4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8"/>
  </w:num>
  <w:num w:numId="15">
    <w:abstractNumId w:val="11"/>
  </w:num>
  <w:num w:numId="16">
    <w:abstractNumId w:val="15"/>
  </w:num>
  <w:num w:numId="17">
    <w:abstractNumId w:val="14"/>
  </w:num>
  <w:num w:numId="18">
    <w:abstractNumId w:val="3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9E7"/>
    <w:rsid w:val="00001162"/>
    <w:rsid w:val="00140EA2"/>
    <w:rsid w:val="00275D1F"/>
    <w:rsid w:val="005400C1"/>
    <w:rsid w:val="00B47058"/>
    <w:rsid w:val="00B549E7"/>
    <w:rsid w:val="00DB20C6"/>
    <w:rsid w:val="00E3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EA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40EA2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140EA2"/>
  </w:style>
  <w:style w:type="character" w:styleId="a3">
    <w:name w:val="Hyperlink"/>
    <w:basedOn w:val="a0"/>
    <w:uiPriority w:val="99"/>
    <w:unhideWhenUsed/>
    <w:rsid w:val="00140EA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40EA2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14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4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140E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140EA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140EA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140EA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40EA2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40EA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140EA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140EA2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140EA2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140EA2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140EA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40EA2"/>
    <w:rPr>
      <w:lang w:val="ru-RU"/>
    </w:rPr>
  </w:style>
  <w:style w:type="paragraph" w:styleId="ae">
    <w:name w:val="footer"/>
    <w:basedOn w:val="a"/>
    <w:link w:val="af"/>
    <w:uiPriority w:val="99"/>
    <w:unhideWhenUsed/>
    <w:rsid w:val="00140EA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40EA2"/>
    <w:rPr>
      <w:lang w:val="ru-RU"/>
    </w:rPr>
  </w:style>
  <w:style w:type="paragraph" w:customStyle="1" w:styleId="Style79">
    <w:name w:val="Style79"/>
    <w:basedOn w:val="a"/>
    <w:uiPriority w:val="99"/>
    <w:rsid w:val="00140EA2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40E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140EA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140EA2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140EA2"/>
  </w:style>
  <w:style w:type="character" w:customStyle="1" w:styleId="FontStyle156">
    <w:name w:val="Font Style156"/>
    <w:uiPriority w:val="99"/>
    <w:rsid w:val="00140EA2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140EA2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140EA2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140EA2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E37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379CD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EA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40EA2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140EA2"/>
  </w:style>
  <w:style w:type="character" w:styleId="a3">
    <w:name w:val="Hyperlink"/>
    <w:basedOn w:val="a0"/>
    <w:uiPriority w:val="99"/>
    <w:unhideWhenUsed/>
    <w:rsid w:val="00140EA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40EA2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14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4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140E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140EA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140EA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140EA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40EA2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40EA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140EA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140EA2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140EA2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140EA2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140EA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40EA2"/>
    <w:rPr>
      <w:lang w:val="ru-RU"/>
    </w:rPr>
  </w:style>
  <w:style w:type="paragraph" w:styleId="ae">
    <w:name w:val="footer"/>
    <w:basedOn w:val="a"/>
    <w:link w:val="af"/>
    <w:uiPriority w:val="99"/>
    <w:unhideWhenUsed/>
    <w:rsid w:val="00140EA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40EA2"/>
    <w:rPr>
      <w:lang w:val="ru-RU"/>
    </w:rPr>
  </w:style>
  <w:style w:type="paragraph" w:customStyle="1" w:styleId="Style79">
    <w:name w:val="Style79"/>
    <w:basedOn w:val="a"/>
    <w:uiPriority w:val="99"/>
    <w:rsid w:val="00140EA2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40E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140EA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140EA2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140EA2"/>
  </w:style>
  <w:style w:type="character" w:customStyle="1" w:styleId="FontStyle156">
    <w:name w:val="Font Style156"/>
    <w:uiPriority w:val="99"/>
    <w:rsid w:val="00140EA2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140EA2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140EA2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140EA2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E37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379CD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s://ua.udemy.com/" TargetMode="External"/><Relationship Id="rId50" Type="http://schemas.openxmlformats.org/officeDocument/2006/relationships/hyperlink" Target="https://learningenglish.voanews.com/" TargetMode="External"/><Relationship Id="rId55" Type="http://schemas.openxmlformats.org/officeDocument/2006/relationships/hyperlink" Target="https://www.english-corpora.org/coca/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ua.udemy.com/course/basic-english-grammar-and-structures/learn/lecture/9727342?start=15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ua.udemy.com/course/basic-english-grammar-and-structures/learn/lecture/9727342?start=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ua.udemy.com/course/basic-english-grammar-and-structures/learn/lecture/9727342?start=15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54" Type="http://schemas.openxmlformats.org/officeDocument/2006/relationships/hyperlink" Target="http://www.natcorp.ox.ac.uk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ua.udemy.com/course/basic-english-grammar-and-structures/learn/lecture/9727342?start=15" TargetMode="External"/><Relationship Id="rId53" Type="http://schemas.openxmlformats.org/officeDocument/2006/relationships/hyperlink" Target="https://grammarway.com/ua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?lang=uk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s://learnenglish.britishcouncil.org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s://www.kspu.edu/Legislation/educationalprocessdocs.aspx?lang=uk" TargetMode="External"/><Relationship Id="rId52" Type="http://schemas.openxmlformats.org/officeDocument/2006/relationships/hyperlink" Target="https://www.macmillandictionar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s://ua.udemy.com/course/basic-english-grammar-and-structures/learn/lecture/9727342?start=15" TargetMode="External"/><Relationship Id="rId56" Type="http://schemas.openxmlformats.org/officeDocument/2006/relationships/hyperlink" Target="https://www.bbc.com/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hyperlink" Target="https://www.ldoceonline.com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4800</Words>
  <Characters>27361</Characters>
  <Application>Microsoft Office Word</Application>
  <DocSecurity>0</DocSecurity>
  <Lines>228</Lines>
  <Paragraphs>64</Paragraphs>
  <ScaleCrop>false</ScaleCrop>
  <Company/>
  <LinksUpToDate>false</LinksUpToDate>
  <CharactersWithSpaces>32097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6</cp:revision>
  <dcterms:created xsi:type="dcterms:W3CDTF">2024-09-14T19:58:00Z</dcterms:created>
  <dcterms:modified xsi:type="dcterms:W3CDTF">2024-09-19T08:04:00Z</dcterms:modified>
</cp:coreProperties>
</file>